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劳务施工采</w:t>
      </w:r>
      <w:r>
        <w:rPr>
          <w:rFonts w:hint="eastAsia" w:ascii="宋体" w:hAnsi="宋体" w:cs="宋体"/>
          <w:b/>
          <w:i w:val="0"/>
          <w:iCs w:val="0"/>
          <w:color w:val="000000"/>
          <w:kern w:val="0"/>
          <w:sz w:val="48"/>
          <w:szCs w:val="48"/>
          <w:u w:val="none"/>
          <w:lang w:val="en-US" w:eastAsia="zh-CN" w:bidi="ar"/>
        </w:rPr>
        <w:t>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w:t>
      </w:r>
      <w:r>
        <w:rPr>
          <w:rFonts w:hint="eastAsia" w:ascii="仿宋" w:hAnsi="仿宋" w:eastAsia="仿宋" w:cs="仿宋"/>
          <w:b w:val="0"/>
          <w:bCs w:val="0"/>
          <w:sz w:val="28"/>
          <w:szCs w:val="28"/>
          <w:lang w:val="zh-CN"/>
        </w:rPr>
        <w:t>供应商法定代表人参加报价，</w:t>
      </w:r>
      <w:r>
        <w:rPr>
          <w:rFonts w:hint="eastAsia" w:ascii="仿宋" w:hAnsi="仿宋" w:eastAsia="仿宋" w:cs="仿宋"/>
          <w:b/>
          <w:bCs/>
          <w:sz w:val="28"/>
          <w:szCs w:val="28"/>
          <w:lang w:val="zh-CN"/>
        </w:rPr>
        <w:t>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val="0"/>
          <w:bCs/>
          <w:sz w:val="28"/>
          <w:szCs w:val="28"/>
        </w:rPr>
        <w:t>注:</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委托代理人参加报价的，</w:t>
      </w:r>
      <w:r>
        <w:rPr>
          <w:rFonts w:hint="eastAsia" w:ascii="仿宋" w:hAnsi="仿宋" w:eastAsia="仿宋" w:cs="仿宋"/>
          <w:b/>
          <w:bCs w:val="0"/>
          <w:sz w:val="28"/>
          <w:szCs w:val="28"/>
        </w:rPr>
        <w:t>必须附委托代理人身份证复印件并加盖委托单位公章后装订在报价文件</w:t>
      </w:r>
      <w:r>
        <w:rPr>
          <w:rFonts w:hint="eastAsia" w:ascii="仿宋" w:hAnsi="仿宋" w:eastAsia="仿宋" w:cs="仿宋"/>
          <w:b w:val="0"/>
          <w:bCs/>
          <w:sz w:val="28"/>
          <w:szCs w:val="28"/>
        </w:rPr>
        <w:t>。</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6"/>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55E9A16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2.4、资质证书（加盖公章）</w:t>
      </w:r>
    </w:p>
    <w:p w14:paraId="1C6169DC">
      <w:pPr>
        <w:pStyle w:val="5"/>
        <w:numPr>
          <w:ilvl w:val="1"/>
          <w:numId w:val="0"/>
        </w:numPr>
        <w:bidi w:val="0"/>
        <w:ind w:left="0" w:leftChars="0" w:firstLine="0" w:firstLineChars="0"/>
        <w:jc w:val="left"/>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lang w:val="en-US" w:eastAsia="zh-CN"/>
        </w:rPr>
        <w:t>三、清单报价表</w:t>
      </w:r>
    </w:p>
    <w:tbl>
      <w:tblPr>
        <w:tblStyle w:val="25"/>
        <w:tblW w:w="122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31"/>
        <w:gridCol w:w="1567"/>
        <w:gridCol w:w="3922"/>
        <w:gridCol w:w="1387"/>
        <w:gridCol w:w="834"/>
        <w:gridCol w:w="1150"/>
        <w:gridCol w:w="1166"/>
        <w:gridCol w:w="984"/>
      </w:tblGrid>
      <w:tr w14:paraId="7C912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F53E5">
            <w:pPr>
              <w:keepNext w:val="0"/>
              <w:keepLines w:val="0"/>
              <w:widowControl/>
              <w:suppressLineNumbers w:val="0"/>
              <w:snapToGrid w:val="0"/>
              <w:ind w:left="0" w:leftChars="0" w:firstLine="0" w:firstLineChars="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询价单位</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74E0">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江苏省淮安市保安服务有限公司</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ADAD">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报价单位</w:t>
            </w:r>
          </w:p>
        </w:tc>
        <w:tc>
          <w:tcPr>
            <w:tcW w:w="413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E865">
            <w:pPr>
              <w:keepNext w:val="0"/>
              <w:keepLines w:val="0"/>
              <w:widowControl/>
              <w:suppressLineNumbers w:val="0"/>
              <w:snapToGrid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w:t>
            </w:r>
          </w:p>
        </w:tc>
      </w:tr>
      <w:tr w14:paraId="7E72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6DB25">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联系人</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6E90">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D6C1">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联系人</w:t>
            </w:r>
          </w:p>
        </w:tc>
        <w:tc>
          <w:tcPr>
            <w:tcW w:w="413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0FADC">
            <w:pPr>
              <w:keepNext w:val="0"/>
              <w:keepLines w:val="0"/>
              <w:widowControl/>
              <w:suppressLineNumbers w:val="0"/>
              <w:snapToGrid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w:t>
            </w:r>
          </w:p>
        </w:tc>
      </w:tr>
      <w:tr w14:paraId="61502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9C80">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电话</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1C67">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F716">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电话</w:t>
            </w:r>
          </w:p>
        </w:tc>
        <w:tc>
          <w:tcPr>
            <w:tcW w:w="413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F6B6">
            <w:pPr>
              <w:keepNext w:val="0"/>
              <w:keepLines w:val="0"/>
              <w:widowControl/>
              <w:suppressLineNumbers w:val="0"/>
              <w:snapToGrid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w:t>
            </w:r>
          </w:p>
        </w:tc>
      </w:tr>
      <w:tr w14:paraId="7D0A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A8AAA">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邮箱</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235F">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fldChar w:fldCharType="begin"/>
            </w:r>
            <w:r>
              <w:rPr>
                <w:rFonts w:hint="eastAsia" w:ascii="黑体" w:hAnsi="宋体" w:eastAsia="黑体" w:cs="黑体"/>
                <w:i w:val="0"/>
                <w:iCs w:val="0"/>
                <w:color w:val="000000"/>
                <w:kern w:val="0"/>
                <w:sz w:val="24"/>
                <w:szCs w:val="24"/>
                <w:u w:val="none"/>
                <w:lang w:val="en-US" w:eastAsia="zh-CN" w:bidi="ar"/>
              </w:rPr>
              <w:instrText xml:space="preserve"> HYPERLINK "mailto:HABAccb@163.com" \o "mailto:HABAccb@163.com" </w:instrText>
            </w:r>
            <w:r>
              <w:rPr>
                <w:rFonts w:hint="eastAsia" w:ascii="黑体" w:hAnsi="宋体" w:eastAsia="黑体" w:cs="黑体"/>
                <w:i w:val="0"/>
                <w:iCs w:val="0"/>
                <w:color w:val="000000"/>
                <w:kern w:val="0"/>
                <w:sz w:val="24"/>
                <w:szCs w:val="24"/>
                <w:u w:val="none"/>
                <w:lang w:val="en-US" w:eastAsia="zh-CN" w:bidi="ar"/>
              </w:rPr>
              <w:fldChar w:fldCharType="separate"/>
            </w:r>
            <w:r>
              <w:rPr>
                <w:rFonts w:hint="eastAsia" w:ascii="黑体" w:hAnsi="宋体" w:eastAsia="黑体" w:cs="黑体"/>
                <w:i w:val="0"/>
                <w:iCs w:val="0"/>
                <w:color w:val="000000"/>
                <w:kern w:val="0"/>
                <w:sz w:val="24"/>
                <w:szCs w:val="24"/>
                <w:u w:val="none"/>
                <w:lang w:val="en-US" w:eastAsia="zh-CN" w:bidi="ar"/>
              </w:rPr>
              <w:t>HABAccb@163.com</w:t>
            </w:r>
            <w:r>
              <w:rPr>
                <w:rFonts w:hint="eastAsia" w:ascii="黑体" w:hAnsi="宋体" w:eastAsia="黑体" w:cs="黑体"/>
                <w:i w:val="0"/>
                <w:iCs w:val="0"/>
                <w:color w:val="000000"/>
                <w:kern w:val="0"/>
                <w:sz w:val="24"/>
                <w:szCs w:val="24"/>
                <w:u w:val="none"/>
                <w:lang w:val="en-US" w:eastAsia="zh-CN" w:bidi="ar"/>
              </w:rPr>
              <w:fldChar w:fldCharType="end"/>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B301">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邮箱</w:t>
            </w:r>
          </w:p>
        </w:tc>
        <w:tc>
          <w:tcPr>
            <w:tcW w:w="413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38B2">
            <w:pPr>
              <w:keepNext w:val="0"/>
              <w:keepLines w:val="0"/>
              <w:widowControl/>
              <w:suppressLineNumbers w:val="0"/>
              <w:snapToGrid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w:t>
            </w:r>
          </w:p>
        </w:tc>
      </w:tr>
      <w:tr w14:paraId="199E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20215">
            <w:pPr>
              <w:snapToGrid w:val="0"/>
              <w:jc w:val="center"/>
              <w:rPr>
                <w:rFonts w:hint="eastAsia" w:ascii="黑体" w:hAnsi="宋体" w:eastAsia="黑体" w:cs="黑体"/>
                <w:i w:val="0"/>
                <w:iCs w:val="0"/>
                <w:color w:val="000000"/>
                <w:sz w:val="24"/>
                <w:szCs w:val="24"/>
                <w:u w:val="none"/>
              </w:rPr>
            </w:pP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F761">
            <w:pPr>
              <w:snapToGrid w:val="0"/>
              <w:jc w:val="center"/>
              <w:rPr>
                <w:rFonts w:hint="eastAsia" w:ascii="黑体" w:hAnsi="宋体" w:eastAsia="黑体" w:cs="黑体"/>
                <w:i w:val="0"/>
                <w:iCs w:val="0"/>
                <w:color w:val="000000"/>
                <w:sz w:val="24"/>
                <w:szCs w:val="24"/>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BCDC">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报价日期</w:t>
            </w:r>
          </w:p>
        </w:tc>
        <w:tc>
          <w:tcPr>
            <w:tcW w:w="413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F96CE">
            <w:pPr>
              <w:keepNext w:val="0"/>
              <w:keepLines w:val="0"/>
              <w:widowControl/>
              <w:suppressLineNumbers w:val="0"/>
              <w:snapToGrid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w:t>
            </w:r>
          </w:p>
        </w:tc>
      </w:tr>
      <w:tr w14:paraId="35795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FC73A">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序号</w:t>
            </w:r>
          </w:p>
        </w:tc>
        <w:tc>
          <w:tcPr>
            <w:tcW w:w="1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A3382">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项目名称</w:t>
            </w:r>
          </w:p>
        </w:tc>
        <w:tc>
          <w:tcPr>
            <w:tcW w:w="39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37915">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技术参数</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C3B7F">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单位</w:t>
            </w:r>
          </w:p>
        </w:tc>
        <w:tc>
          <w:tcPr>
            <w:tcW w:w="8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C27B2">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数量</w:t>
            </w:r>
          </w:p>
        </w:tc>
        <w:tc>
          <w:tcPr>
            <w:tcW w:w="2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C2266">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金额（元）</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D928D">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14:paraId="607A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6DA4E">
            <w:pPr>
              <w:snapToGrid w:val="0"/>
              <w:jc w:val="center"/>
              <w:rPr>
                <w:rFonts w:hint="eastAsia" w:ascii="黑体" w:hAnsi="宋体" w:eastAsia="黑体" w:cs="黑体"/>
                <w:i w:val="0"/>
                <w:iCs w:val="0"/>
                <w:color w:val="000000"/>
                <w:sz w:val="24"/>
                <w:szCs w:val="24"/>
                <w:u w:val="none"/>
              </w:rPr>
            </w:pPr>
          </w:p>
        </w:tc>
        <w:tc>
          <w:tcPr>
            <w:tcW w:w="1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7A56">
            <w:pPr>
              <w:snapToGrid w:val="0"/>
              <w:jc w:val="center"/>
              <w:rPr>
                <w:rFonts w:hint="eastAsia" w:ascii="黑体" w:hAnsi="宋体" w:eastAsia="黑体" w:cs="黑体"/>
                <w:i w:val="0"/>
                <w:iCs w:val="0"/>
                <w:color w:val="000000"/>
                <w:sz w:val="24"/>
                <w:szCs w:val="24"/>
                <w:u w:val="none"/>
              </w:rPr>
            </w:pPr>
          </w:p>
        </w:tc>
        <w:tc>
          <w:tcPr>
            <w:tcW w:w="39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BCC91">
            <w:pPr>
              <w:snapToGrid w:val="0"/>
              <w:jc w:val="center"/>
              <w:rPr>
                <w:rFonts w:hint="eastAsia" w:ascii="黑体" w:hAnsi="宋体" w:eastAsia="黑体" w:cs="黑体"/>
                <w:i w:val="0"/>
                <w:iCs w:val="0"/>
                <w:color w:val="000000"/>
                <w:sz w:val="24"/>
                <w:szCs w:val="24"/>
                <w:u w:val="none"/>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C91B7">
            <w:pPr>
              <w:snapToGrid w:val="0"/>
              <w:jc w:val="center"/>
              <w:rPr>
                <w:rFonts w:hint="eastAsia" w:ascii="黑体" w:hAnsi="宋体" w:eastAsia="黑体" w:cs="黑体"/>
                <w:i w:val="0"/>
                <w:iCs w:val="0"/>
                <w:color w:val="000000"/>
                <w:sz w:val="24"/>
                <w:szCs w:val="24"/>
                <w:u w:val="none"/>
              </w:rPr>
            </w:pPr>
          </w:p>
        </w:tc>
        <w:tc>
          <w:tcPr>
            <w:tcW w:w="8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C9B3B">
            <w:pPr>
              <w:snapToGrid w:val="0"/>
              <w:jc w:val="center"/>
              <w:rPr>
                <w:rFonts w:hint="eastAsia" w:ascii="黑体" w:hAnsi="宋体" w:eastAsia="黑体" w:cs="黑体"/>
                <w:i w:val="0"/>
                <w:iCs w:val="0"/>
                <w:color w:val="000000"/>
                <w:sz w:val="24"/>
                <w:szCs w:val="24"/>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1B21">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单价</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32C2">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合价</w:t>
            </w: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6FA9F">
            <w:pPr>
              <w:snapToGrid w:val="0"/>
              <w:jc w:val="center"/>
              <w:rPr>
                <w:rFonts w:hint="eastAsia" w:ascii="黑体" w:hAnsi="宋体" w:eastAsia="黑体" w:cs="黑体"/>
                <w:i w:val="0"/>
                <w:iCs w:val="0"/>
                <w:color w:val="000000"/>
                <w:sz w:val="24"/>
                <w:szCs w:val="24"/>
                <w:u w:val="none"/>
              </w:rPr>
            </w:pPr>
          </w:p>
        </w:tc>
      </w:tr>
      <w:tr w14:paraId="1A6B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3F4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B9C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彩色宽动态半球摄像机安装调试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4AD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设备安装调试，包含通电、接线、支架安装、电源安装等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1D7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ACE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2DCA">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095C">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E8D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sz w:val="20"/>
                <w:szCs w:val="20"/>
                <w:u w:val="none"/>
              </w:rPr>
            </w:pPr>
          </w:p>
        </w:tc>
      </w:tr>
      <w:tr w14:paraId="5A5AA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636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D8D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网络双绞线铺设</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02C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六类非屏蔽双绞线铺设</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800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521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9410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1BF78">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9CE5">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9CEB">
            <w:pPr>
              <w:snapToGrid w:val="0"/>
              <w:jc w:val="center"/>
              <w:rPr>
                <w:rFonts w:hint="eastAsia" w:ascii="宋体" w:hAnsi="宋体" w:eastAsia="宋体" w:cs="宋体"/>
                <w:i w:val="0"/>
                <w:iCs w:val="0"/>
                <w:color w:val="000000"/>
                <w:sz w:val="20"/>
                <w:szCs w:val="20"/>
                <w:u w:val="none"/>
              </w:rPr>
            </w:pPr>
          </w:p>
        </w:tc>
      </w:tr>
      <w:tr w14:paraId="1D1B9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BBE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90E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JDG管铺设</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A8D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JDG20</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0D2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CA2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2770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E79DC">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F3E9">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61A4">
            <w:pPr>
              <w:snapToGrid w:val="0"/>
              <w:jc w:val="center"/>
              <w:rPr>
                <w:rFonts w:hint="eastAsia" w:ascii="宋体" w:hAnsi="宋体" w:eastAsia="宋体" w:cs="宋体"/>
                <w:i w:val="0"/>
                <w:iCs w:val="0"/>
                <w:color w:val="000000"/>
                <w:sz w:val="20"/>
                <w:szCs w:val="20"/>
                <w:u w:val="none"/>
              </w:rPr>
            </w:pPr>
          </w:p>
        </w:tc>
      </w:tr>
      <w:tr w14:paraId="79047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FB4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33E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硬盘录像机安装调试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DFD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74D9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04F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849C2">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7B6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7BE0">
            <w:pPr>
              <w:snapToGrid w:val="0"/>
              <w:jc w:val="center"/>
              <w:rPr>
                <w:rFonts w:hint="eastAsia" w:ascii="宋体" w:hAnsi="宋体" w:eastAsia="宋体" w:cs="宋体"/>
                <w:i w:val="0"/>
                <w:iCs w:val="0"/>
                <w:color w:val="000000"/>
                <w:sz w:val="20"/>
                <w:szCs w:val="20"/>
                <w:u w:val="none"/>
              </w:rPr>
            </w:pPr>
          </w:p>
        </w:tc>
      </w:tr>
      <w:tr w14:paraId="2CF4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E46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766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硬盘安装调试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3AE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0E1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341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AE79">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3EE2">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CCD6">
            <w:pPr>
              <w:snapToGrid w:val="0"/>
              <w:jc w:val="center"/>
              <w:rPr>
                <w:rFonts w:hint="eastAsia" w:ascii="宋体" w:hAnsi="宋体" w:eastAsia="宋体" w:cs="宋体"/>
                <w:i w:val="0"/>
                <w:iCs w:val="0"/>
                <w:color w:val="000000"/>
                <w:sz w:val="20"/>
                <w:szCs w:val="20"/>
                <w:u w:val="none"/>
              </w:rPr>
            </w:pPr>
          </w:p>
        </w:tc>
      </w:tr>
      <w:tr w14:paraId="36CD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5B1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143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客户端管理主机安装调试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991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851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45E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315B">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D8E5">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E8FF">
            <w:pPr>
              <w:snapToGrid w:val="0"/>
              <w:jc w:val="center"/>
              <w:rPr>
                <w:rFonts w:hint="eastAsia" w:ascii="宋体" w:hAnsi="宋体" w:eastAsia="宋体" w:cs="宋体"/>
                <w:i w:val="0"/>
                <w:iCs w:val="0"/>
                <w:color w:val="000000"/>
                <w:sz w:val="20"/>
                <w:szCs w:val="20"/>
                <w:u w:val="none"/>
              </w:rPr>
            </w:pPr>
          </w:p>
        </w:tc>
      </w:tr>
      <w:tr w14:paraId="0F750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471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C7F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24口POE接入层交换机安装调试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CF5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7EF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2CD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F901">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3009">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D7E7">
            <w:pPr>
              <w:snapToGrid w:val="0"/>
              <w:jc w:val="center"/>
              <w:rPr>
                <w:rFonts w:hint="eastAsia" w:ascii="宋体" w:hAnsi="宋体" w:eastAsia="宋体" w:cs="宋体"/>
                <w:i w:val="0"/>
                <w:iCs w:val="0"/>
                <w:color w:val="000000"/>
                <w:sz w:val="20"/>
                <w:szCs w:val="20"/>
                <w:u w:val="none"/>
              </w:rPr>
            </w:pPr>
          </w:p>
        </w:tc>
      </w:tr>
      <w:tr w14:paraId="49472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B6B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306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24口数据配线架安装打线</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CBA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安装打线等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EF8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6E3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243B">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3EF4">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A3B0">
            <w:pPr>
              <w:snapToGrid w:val="0"/>
              <w:jc w:val="center"/>
              <w:rPr>
                <w:rFonts w:hint="eastAsia" w:ascii="宋体" w:hAnsi="宋体" w:eastAsia="宋体" w:cs="宋体"/>
                <w:i w:val="0"/>
                <w:iCs w:val="0"/>
                <w:color w:val="000000"/>
                <w:sz w:val="20"/>
                <w:szCs w:val="20"/>
                <w:u w:val="none"/>
              </w:rPr>
            </w:pPr>
          </w:p>
        </w:tc>
      </w:tr>
      <w:tr w14:paraId="6CE7A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8D3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1F3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网络机柜安装</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954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600*1000*2000，42U</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54B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59C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58D6">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7D29">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40F8">
            <w:pPr>
              <w:snapToGrid w:val="0"/>
              <w:jc w:val="center"/>
              <w:rPr>
                <w:rFonts w:hint="eastAsia" w:ascii="宋体" w:hAnsi="宋体" w:eastAsia="宋体" w:cs="宋体"/>
                <w:i w:val="0"/>
                <w:iCs w:val="0"/>
                <w:color w:val="000000"/>
                <w:sz w:val="20"/>
                <w:szCs w:val="20"/>
                <w:u w:val="none"/>
              </w:rPr>
            </w:pPr>
          </w:p>
        </w:tc>
      </w:tr>
      <w:tr w14:paraId="1300B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F3A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FA3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双口地插安装接线</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1C7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型号：网络（含模块）+网络（含模块）</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E65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A13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A4A4C">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AF97">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7127">
            <w:pPr>
              <w:snapToGrid w:val="0"/>
              <w:jc w:val="center"/>
              <w:rPr>
                <w:rFonts w:hint="eastAsia" w:ascii="宋体" w:hAnsi="宋体" w:eastAsia="宋体" w:cs="宋体"/>
                <w:i w:val="0"/>
                <w:iCs w:val="0"/>
                <w:color w:val="000000"/>
                <w:sz w:val="20"/>
                <w:szCs w:val="20"/>
                <w:u w:val="none"/>
              </w:rPr>
            </w:pPr>
          </w:p>
        </w:tc>
      </w:tr>
      <w:tr w14:paraId="404B4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1F2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E49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单口面板安装接线</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7A9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型号：网络（含模块）</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88C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25A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0E26">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AB42">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4C03">
            <w:pPr>
              <w:snapToGrid w:val="0"/>
              <w:jc w:val="center"/>
              <w:rPr>
                <w:rFonts w:hint="eastAsia" w:ascii="宋体" w:hAnsi="宋体" w:eastAsia="宋体" w:cs="宋体"/>
                <w:i w:val="0"/>
                <w:iCs w:val="0"/>
                <w:color w:val="000000"/>
                <w:sz w:val="20"/>
                <w:szCs w:val="20"/>
                <w:u w:val="none"/>
              </w:rPr>
            </w:pPr>
          </w:p>
        </w:tc>
      </w:tr>
      <w:tr w14:paraId="4C110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8AC2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C41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单口地插</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168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型号：电话（含模块）</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3E3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744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5501">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93C2">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DF59">
            <w:pPr>
              <w:snapToGrid w:val="0"/>
              <w:jc w:val="center"/>
              <w:rPr>
                <w:rFonts w:hint="eastAsia" w:ascii="宋体" w:hAnsi="宋体" w:eastAsia="宋体" w:cs="宋体"/>
                <w:i w:val="0"/>
                <w:iCs w:val="0"/>
                <w:color w:val="000000"/>
                <w:sz w:val="20"/>
                <w:szCs w:val="20"/>
                <w:u w:val="none"/>
              </w:rPr>
            </w:pPr>
          </w:p>
        </w:tc>
      </w:tr>
      <w:tr w14:paraId="239A7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E34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37F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吸顶AP安装调试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722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720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0D6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3643">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18D4">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A237">
            <w:pPr>
              <w:snapToGrid w:val="0"/>
              <w:jc w:val="center"/>
              <w:rPr>
                <w:rFonts w:hint="eastAsia" w:ascii="宋体" w:hAnsi="宋体" w:eastAsia="宋体" w:cs="宋体"/>
                <w:i w:val="0"/>
                <w:iCs w:val="0"/>
                <w:color w:val="000000"/>
                <w:sz w:val="20"/>
                <w:szCs w:val="20"/>
                <w:u w:val="none"/>
              </w:rPr>
            </w:pPr>
          </w:p>
        </w:tc>
      </w:tr>
      <w:tr w14:paraId="665DB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FFC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296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48口接入层交换机安装调试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295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A12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440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6E90">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3828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BFE6">
            <w:pPr>
              <w:snapToGrid w:val="0"/>
              <w:jc w:val="center"/>
              <w:rPr>
                <w:rFonts w:hint="eastAsia" w:ascii="宋体" w:hAnsi="宋体" w:eastAsia="宋体" w:cs="宋体"/>
                <w:i w:val="0"/>
                <w:iCs w:val="0"/>
                <w:color w:val="000000"/>
                <w:sz w:val="20"/>
                <w:szCs w:val="20"/>
                <w:u w:val="none"/>
              </w:rPr>
            </w:pPr>
          </w:p>
        </w:tc>
      </w:tr>
      <w:tr w14:paraId="077E4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DF1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DA9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48口POE接入层交换机安装调试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73C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1D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8EE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AC833">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C21C">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CAAA">
            <w:pPr>
              <w:snapToGrid w:val="0"/>
              <w:jc w:val="center"/>
              <w:rPr>
                <w:rFonts w:hint="eastAsia" w:ascii="宋体" w:hAnsi="宋体" w:eastAsia="宋体" w:cs="宋体"/>
                <w:i w:val="0"/>
                <w:iCs w:val="0"/>
                <w:color w:val="000000"/>
                <w:sz w:val="20"/>
                <w:szCs w:val="20"/>
                <w:u w:val="none"/>
              </w:rPr>
            </w:pPr>
          </w:p>
        </w:tc>
      </w:tr>
      <w:tr w14:paraId="5B65B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F60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280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汇聚交换机安装调试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6E5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C52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FDD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7179">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150A7">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3A6B">
            <w:pPr>
              <w:snapToGrid w:val="0"/>
              <w:jc w:val="center"/>
              <w:rPr>
                <w:rFonts w:hint="eastAsia" w:ascii="宋体" w:hAnsi="宋体" w:eastAsia="宋体" w:cs="宋体"/>
                <w:i w:val="0"/>
                <w:iCs w:val="0"/>
                <w:color w:val="000000"/>
                <w:sz w:val="20"/>
                <w:szCs w:val="20"/>
                <w:u w:val="none"/>
              </w:rPr>
            </w:pPr>
          </w:p>
        </w:tc>
      </w:tr>
      <w:tr w14:paraId="31E5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626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482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AC控制器安装调试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1213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BB6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A6A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F348">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C35A">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DBC1">
            <w:pPr>
              <w:snapToGrid w:val="0"/>
              <w:jc w:val="center"/>
              <w:rPr>
                <w:rFonts w:hint="eastAsia" w:ascii="宋体" w:hAnsi="宋体" w:eastAsia="宋体" w:cs="宋体"/>
                <w:i w:val="0"/>
                <w:iCs w:val="0"/>
                <w:color w:val="000000"/>
                <w:sz w:val="20"/>
                <w:szCs w:val="20"/>
                <w:u w:val="none"/>
              </w:rPr>
            </w:pPr>
          </w:p>
        </w:tc>
      </w:tr>
      <w:tr w14:paraId="38158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AAE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C66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电源线铺设</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04B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RVV2*1.0线缆铺设</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1F5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358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940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294D">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5A263">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C1AB">
            <w:pPr>
              <w:snapToGrid w:val="0"/>
              <w:jc w:val="center"/>
              <w:rPr>
                <w:rFonts w:hint="eastAsia" w:ascii="宋体" w:hAnsi="宋体" w:eastAsia="宋体" w:cs="宋体"/>
                <w:i w:val="0"/>
                <w:iCs w:val="0"/>
                <w:color w:val="000000"/>
                <w:sz w:val="20"/>
                <w:szCs w:val="20"/>
                <w:u w:val="none"/>
              </w:rPr>
            </w:pPr>
          </w:p>
        </w:tc>
      </w:tr>
      <w:tr w14:paraId="1698B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8AC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3B1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人脸门禁考勤一体机</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F52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设备安装调试，包含通电、接线、支架安装、电源安装、出门按钮、磁力锁等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1A6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182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48E0">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6825">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0BC4">
            <w:pPr>
              <w:snapToGrid w:val="0"/>
              <w:jc w:val="center"/>
              <w:rPr>
                <w:rFonts w:hint="eastAsia" w:ascii="宋体" w:hAnsi="宋体" w:eastAsia="宋体" w:cs="宋体"/>
                <w:i w:val="0"/>
                <w:iCs w:val="0"/>
                <w:color w:val="000000"/>
                <w:sz w:val="20"/>
                <w:szCs w:val="20"/>
                <w:u w:val="none"/>
              </w:rPr>
            </w:pPr>
          </w:p>
        </w:tc>
      </w:tr>
      <w:tr w14:paraId="4A6B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DAD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954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电动幕投影幕安装调试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A6C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250寸，设备安装调试，包含通电、接线等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844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2FA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7F44">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9EC7">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071D">
            <w:pPr>
              <w:snapToGrid w:val="0"/>
              <w:jc w:val="center"/>
              <w:rPr>
                <w:rFonts w:hint="eastAsia" w:ascii="宋体" w:hAnsi="宋体" w:eastAsia="宋体" w:cs="宋体"/>
                <w:i w:val="0"/>
                <w:iCs w:val="0"/>
                <w:color w:val="000000"/>
                <w:sz w:val="20"/>
                <w:szCs w:val="20"/>
                <w:u w:val="none"/>
              </w:rPr>
            </w:pPr>
          </w:p>
        </w:tc>
      </w:tr>
      <w:tr w14:paraId="3B93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3EB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284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投影机安装调试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370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752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C1E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85F8">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37BB">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6B30">
            <w:pPr>
              <w:snapToGrid w:val="0"/>
              <w:jc w:val="center"/>
              <w:rPr>
                <w:rFonts w:hint="eastAsia" w:ascii="宋体" w:hAnsi="宋体" w:eastAsia="宋体" w:cs="宋体"/>
                <w:i w:val="0"/>
                <w:iCs w:val="0"/>
                <w:color w:val="000000"/>
                <w:sz w:val="20"/>
                <w:szCs w:val="20"/>
                <w:u w:val="none"/>
              </w:rPr>
            </w:pPr>
          </w:p>
        </w:tc>
      </w:tr>
      <w:tr w14:paraId="42DF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F07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109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主扩声音箱安装调试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1B0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027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A8C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D92C">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553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DAFB">
            <w:pPr>
              <w:snapToGrid w:val="0"/>
              <w:jc w:val="center"/>
              <w:rPr>
                <w:rFonts w:hint="eastAsia" w:ascii="宋体" w:hAnsi="宋体" w:eastAsia="宋体" w:cs="宋体"/>
                <w:i w:val="0"/>
                <w:iCs w:val="0"/>
                <w:color w:val="000000"/>
                <w:sz w:val="20"/>
                <w:szCs w:val="20"/>
                <w:u w:val="none"/>
              </w:rPr>
            </w:pPr>
          </w:p>
        </w:tc>
      </w:tr>
      <w:tr w14:paraId="5EAE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7DD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E17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主扩声功放安装调试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94C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14A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508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2460">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B5A1">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17F0">
            <w:pPr>
              <w:snapToGrid w:val="0"/>
              <w:jc w:val="center"/>
              <w:rPr>
                <w:rFonts w:hint="eastAsia" w:ascii="宋体" w:hAnsi="宋体" w:eastAsia="宋体" w:cs="宋体"/>
                <w:i w:val="0"/>
                <w:iCs w:val="0"/>
                <w:color w:val="000000"/>
                <w:sz w:val="20"/>
                <w:szCs w:val="20"/>
                <w:u w:val="none"/>
              </w:rPr>
            </w:pPr>
          </w:p>
        </w:tc>
      </w:tr>
      <w:tr w14:paraId="5E10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EE0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CE1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音频处理器安装调试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435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874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273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D3A1">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312D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C2AC">
            <w:pPr>
              <w:snapToGrid w:val="0"/>
              <w:jc w:val="center"/>
              <w:rPr>
                <w:rFonts w:hint="eastAsia" w:ascii="宋体" w:hAnsi="宋体" w:eastAsia="宋体" w:cs="宋体"/>
                <w:i w:val="0"/>
                <w:iCs w:val="0"/>
                <w:color w:val="000000"/>
                <w:sz w:val="20"/>
                <w:szCs w:val="20"/>
                <w:u w:val="none"/>
              </w:rPr>
            </w:pPr>
          </w:p>
        </w:tc>
      </w:tr>
      <w:tr w14:paraId="50308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CF2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4CD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反馈抑制器安装调试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651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81F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BAC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D495">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0935">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D264">
            <w:pPr>
              <w:snapToGrid w:val="0"/>
              <w:jc w:val="center"/>
              <w:rPr>
                <w:rFonts w:hint="eastAsia" w:ascii="宋体" w:hAnsi="宋体" w:eastAsia="宋体" w:cs="宋体"/>
                <w:i w:val="0"/>
                <w:iCs w:val="0"/>
                <w:color w:val="000000"/>
                <w:sz w:val="20"/>
                <w:szCs w:val="20"/>
                <w:u w:val="none"/>
              </w:rPr>
            </w:pPr>
          </w:p>
        </w:tc>
      </w:tr>
      <w:tr w14:paraId="51824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3B8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586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调音台安装调试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EE9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077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162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ECC6">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18DF">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7337">
            <w:pPr>
              <w:snapToGrid w:val="0"/>
              <w:jc w:val="center"/>
              <w:rPr>
                <w:rFonts w:hint="eastAsia" w:ascii="宋体" w:hAnsi="宋体" w:eastAsia="宋体" w:cs="宋体"/>
                <w:i w:val="0"/>
                <w:iCs w:val="0"/>
                <w:color w:val="000000"/>
                <w:sz w:val="20"/>
                <w:szCs w:val="20"/>
                <w:u w:val="none"/>
              </w:rPr>
            </w:pPr>
          </w:p>
        </w:tc>
      </w:tr>
      <w:tr w14:paraId="6F5A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80BA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3C5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无线话筒套装安装调试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9CE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62E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669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CB56">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6F66">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D0BE">
            <w:pPr>
              <w:snapToGrid w:val="0"/>
              <w:jc w:val="center"/>
              <w:rPr>
                <w:rFonts w:hint="eastAsia" w:ascii="宋体" w:hAnsi="宋体" w:eastAsia="宋体" w:cs="宋体"/>
                <w:i w:val="0"/>
                <w:iCs w:val="0"/>
                <w:color w:val="000000"/>
                <w:sz w:val="20"/>
                <w:szCs w:val="20"/>
                <w:u w:val="none"/>
              </w:rPr>
            </w:pPr>
          </w:p>
        </w:tc>
      </w:tr>
      <w:tr w14:paraId="7E41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6D1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490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天线分配器安装调试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55A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15B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37B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D78B">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D019">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2BF7">
            <w:pPr>
              <w:snapToGrid w:val="0"/>
              <w:jc w:val="center"/>
              <w:rPr>
                <w:rFonts w:hint="eastAsia" w:ascii="宋体" w:hAnsi="宋体" w:eastAsia="宋体" w:cs="宋体"/>
                <w:i w:val="0"/>
                <w:iCs w:val="0"/>
                <w:color w:val="000000"/>
                <w:sz w:val="20"/>
                <w:szCs w:val="20"/>
                <w:u w:val="none"/>
              </w:rPr>
            </w:pPr>
          </w:p>
        </w:tc>
      </w:tr>
      <w:tr w14:paraId="1C543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578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507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室内180度壁挂天线安装调试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73E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993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05B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B7F3A">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CCE4">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4626">
            <w:pPr>
              <w:snapToGrid w:val="0"/>
              <w:jc w:val="center"/>
              <w:rPr>
                <w:rFonts w:hint="eastAsia" w:ascii="宋体" w:hAnsi="宋体" w:eastAsia="宋体" w:cs="宋体"/>
                <w:i w:val="0"/>
                <w:iCs w:val="0"/>
                <w:color w:val="000000"/>
                <w:sz w:val="20"/>
                <w:szCs w:val="20"/>
                <w:u w:val="none"/>
              </w:rPr>
            </w:pPr>
          </w:p>
        </w:tc>
      </w:tr>
      <w:tr w14:paraId="70C1F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955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891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电源时序器安装调试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764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EE8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039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D2D4">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AC52">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3DE5">
            <w:pPr>
              <w:snapToGrid w:val="0"/>
              <w:jc w:val="center"/>
              <w:rPr>
                <w:rFonts w:hint="eastAsia" w:ascii="宋体" w:hAnsi="宋体" w:eastAsia="宋体" w:cs="宋体"/>
                <w:i w:val="0"/>
                <w:iCs w:val="0"/>
                <w:color w:val="000000"/>
                <w:sz w:val="20"/>
                <w:szCs w:val="20"/>
                <w:u w:val="none"/>
              </w:rPr>
            </w:pPr>
          </w:p>
        </w:tc>
      </w:tr>
      <w:tr w14:paraId="1F9DE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5FC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F66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高清无缝混插矩阵主机箱安装调试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2D9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FB3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BDD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0BEE">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E88B">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3763">
            <w:pPr>
              <w:snapToGrid w:val="0"/>
              <w:jc w:val="center"/>
              <w:rPr>
                <w:rFonts w:hint="eastAsia" w:ascii="宋体" w:hAnsi="宋体" w:eastAsia="宋体" w:cs="宋体"/>
                <w:i w:val="0"/>
                <w:iCs w:val="0"/>
                <w:color w:val="000000"/>
                <w:sz w:val="20"/>
                <w:szCs w:val="20"/>
                <w:u w:val="none"/>
              </w:rPr>
            </w:pPr>
          </w:p>
        </w:tc>
      </w:tr>
      <w:tr w14:paraId="5731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5BC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AEB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数字高清音视频输入卡安装调试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78C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2F5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B9D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2952">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5DD3">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BBB5">
            <w:pPr>
              <w:snapToGrid w:val="0"/>
              <w:jc w:val="center"/>
              <w:rPr>
                <w:rFonts w:hint="eastAsia" w:ascii="宋体" w:hAnsi="宋体" w:eastAsia="宋体" w:cs="宋体"/>
                <w:i w:val="0"/>
                <w:iCs w:val="0"/>
                <w:color w:val="000000"/>
                <w:sz w:val="20"/>
                <w:szCs w:val="20"/>
                <w:u w:val="none"/>
              </w:rPr>
            </w:pPr>
          </w:p>
        </w:tc>
      </w:tr>
      <w:tr w14:paraId="44A70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BBF3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1C9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数字高清音视频输出卡安装调试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4E6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E13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F29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FD50">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1302">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639D">
            <w:pPr>
              <w:snapToGrid w:val="0"/>
              <w:jc w:val="center"/>
              <w:rPr>
                <w:rFonts w:hint="eastAsia" w:ascii="宋体" w:hAnsi="宋体" w:eastAsia="宋体" w:cs="宋体"/>
                <w:i w:val="0"/>
                <w:iCs w:val="0"/>
                <w:color w:val="000000"/>
                <w:sz w:val="20"/>
                <w:szCs w:val="20"/>
                <w:u w:val="none"/>
              </w:rPr>
            </w:pPr>
          </w:p>
        </w:tc>
      </w:tr>
      <w:tr w14:paraId="274F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B7EB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EAF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高清会议录播系统主机安装调试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EBD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81A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9F1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48D0">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07ED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1F16">
            <w:pPr>
              <w:snapToGrid w:val="0"/>
              <w:jc w:val="center"/>
              <w:rPr>
                <w:rFonts w:hint="eastAsia" w:ascii="宋体" w:hAnsi="宋体" w:eastAsia="宋体" w:cs="宋体"/>
                <w:i w:val="0"/>
                <w:iCs w:val="0"/>
                <w:color w:val="000000"/>
                <w:sz w:val="20"/>
                <w:szCs w:val="20"/>
                <w:u w:val="none"/>
              </w:rPr>
            </w:pPr>
          </w:p>
        </w:tc>
      </w:tr>
      <w:tr w14:paraId="7526F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C15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F3A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高清视频会议摄像机安装调试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F97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457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317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2F6B">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1B3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293D">
            <w:pPr>
              <w:snapToGrid w:val="0"/>
              <w:jc w:val="center"/>
              <w:rPr>
                <w:rFonts w:hint="eastAsia" w:ascii="宋体" w:hAnsi="宋体" w:eastAsia="宋体" w:cs="宋体"/>
                <w:i w:val="0"/>
                <w:iCs w:val="0"/>
                <w:color w:val="000000"/>
                <w:sz w:val="20"/>
                <w:szCs w:val="20"/>
                <w:u w:val="none"/>
              </w:rPr>
            </w:pPr>
          </w:p>
        </w:tc>
      </w:tr>
      <w:tr w14:paraId="606F7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CA8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32E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中控主机安装调试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B7E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8A3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368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96CC">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3FDD">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1EAA">
            <w:pPr>
              <w:snapToGrid w:val="0"/>
              <w:jc w:val="center"/>
              <w:rPr>
                <w:rFonts w:hint="eastAsia" w:ascii="宋体" w:hAnsi="宋体" w:eastAsia="宋体" w:cs="宋体"/>
                <w:i w:val="0"/>
                <w:iCs w:val="0"/>
                <w:color w:val="000000"/>
                <w:sz w:val="20"/>
                <w:szCs w:val="20"/>
                <w:u w:val="none"/>
              </w:rPr>
            </w:pPr>
          </w:p>
        </w:tc>
      </w:tr>
      <w:tr w14:paraId="669B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C43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18F4">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中控强力电源控制器安装调试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98F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247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915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63E12">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427B">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5FFA">
            <w:pPr>
              <w:snapToGrid w:val="0"/>
              <w:jc w:val="center"/>
              <w:rPr>
                <w:rFonts w:hint="eastAsia" w:ascii="宋体" w:hAnsi="宋体" w:eastAsia="宋体" w:cs="宋体"/>
                <w:i w:val="0"/>
                <w:iCs w:val="0"/>
                <w:color w:val="000000"/>
                <w:sz w:val="20"/>
                <w:szCs w:val="20"/>
                <w:u w:val="none"/>
              </w:rPr>
            </w:pPr>
          </w:p>
        </w:tc>
      </w:tr>
      <w:tr w14:paraId="06736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C9F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292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红外发射棒安装调试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B1A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1AE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根</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FC3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0BE5">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5981">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7542">
            <w:pPr>
              <w:snapToGrid w:val="0"/>
              <w:jc w:val="center"/>
              <w:rPr>
                <w:rFonts w:hint="eastAsia" w:ascii="宋体" w:hAnsi="宋体" w:eastAsia="宋体" w:cs="宋体"/>
                <w:i w:val="0"/>
                <w:iCs w:val="0"/>
                <w:color w:val="000000"/>
                <w:sz w:val="20"/>
                <w:szCs w:val="20"/>
                <w:u w:val="none"/>
              </w:rPr>
            </w:pPr>
          </w:p>
        </w:tc>
      </w:tr>
      <w:tr w14:paraId="62A8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7B93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522C">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无线路由器安装调试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12A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A80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B9A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6D77">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CAD6">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F1E0">
            <w:pPr>
              <w:snapToGrid w:val="0"/>
              <w:jc w:val="center"/>
              <w:rPr>
                <w:rFonts w:hint="eastAsia" w:ascii="宋体" w:hAnsi="宋体" w:eastAsia="宋体" w:cs="宋体"/>
                <w:i w:val="0"/>
                <w:iCs w:val="0"/>
                <w:color w:val="000000"/>
                <w:sz w:val="20"/>
                <w:szCs w:val="20"/>
                <w:u w:val="none"/>
              </w:rPr>
            </w:pPr>
          </w:p>
        </w:tc>
      </w:tr>
      <w:tr w14:paraId="43E5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2229">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1E0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桥架安装</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BB5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100*50</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8AE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6A9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71E94">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B20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53FD">
            <w:pPr>
              <w:snapToGrid w:val="0"/>
              <w:jc w:val="center"/>
              <w:rPr>
                <w:rFonts w:hint="eastAsia" w:ascii="宋体" w:hAnsi="宋体" w:eastAsia="宋体" w:cs="宋体"/>
                <w:i w:val="0"/>
                <w:iCs w:val="0"/>
                <w:color w:val="000000"/>
                <w:sz w:val="20"/>
                <w:szCs w:val="20"/>
                <w:u w:val="none"/>
              </w:rPr>
            </w:pPr>
          </w:p>
        </w:tc>
      </w:tr>
      <w:tr w14:paraId="523B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F42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66F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多媒体地插安装</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E1C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安装调试</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B43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8A6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6329">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8765">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6211">
            <w:pPr>
              <w:snapToGrid w:val="0"/>
              <w:jc w:val="center"/>
              <w:rPr>
                <w:rFonts w:hint="eastAsia" w:ascii="宋体" w:hAnsi="宋体" w:eastAsia="宋体" w:cs="宋体"/>
                <w:i w:val="0"/>
                <w:iCs w:val="0"/>
                <w:color w:val="000000"/>
                <w:sz w:val="20"/>
                <w:szCs w:val="20"/>
                <w:u w:val="none"/>
              </w:rPr>
            </w:pPr>
          </w:p>
        </w:tc>
      </w:tr>
      <w:tr w14:paraId="276B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8D1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022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吸顶AP安装调试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C15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8A5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261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ABC8">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F4A5B">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22C3">
            <w:pPr>
              <w:snapToGrid w:val="0"/>
              <w:jc w:val="center"/>
              <w:rPr>
                <w:rFonts w:hint="eastAsia" w:ascii="宋体" w:hAnsi="宋体" w:eastAsia="宋体" w:cs="宋体"/>
                <w:i w:val="0"/>
                <w:iCs w:val="0"/>
                <w:color w:val="000000"/>
                <w:sz w:val="20"/>
                <w:szCs w:val="20"/>
                <w:u w:val="none"/>
              </w:rPr>
            </w:pPr>
          </w:p>
        </w:tc>
      </w:tr>
      <w:tr w14:paraId="723F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592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AAE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JDG管铺设</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019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JDG25</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0E3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9EA7">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4492">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461F">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94E4">
            <w:pPr>
              <w:snapToGrid w:val="0"/>
              <w:jc w:val="center"/>
              <w:rPr>
                <w:rFonts w:hint="eastAsia" w:ascii="宋体" w:hAnsi="宋体" w:eastAsia="宋体" w:cs="宋体"/>
                <w:i w:val="0"/>
                <w:iCs w:val="0"/>
                <w:color w:val="000000"/>
                <w:sz w:val="20"/>
                <w:szCs w:val="20"/>
                <w:u w:val="none"/>
              </w:rPr>
            </w:pPr>
          </w:p>
        </w:tc>
      </w:tr>
      <w:tr w14:paraId="601D6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672F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199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桥架安装</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B27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400*100</w:t>
            </w:r>
          </w:p>
        </w:tc>
        <w:tc>
          <w:tcPr>
            <w:tcW w:w="1387" w:type="dxa"/>
            <w:tcBorders>
              <w:top w:val="single" w:color="000000" w:sz="4" w:space="0"/>
              <w:left w:val="single" w:color="000000" w:sz="4" w:space="0"/>
              <w:bottom w:val="single" w:color="000000" w:sz="4" w:space="0"/>
              <w:right w:val="nil"/>
            </w:tcBorders>
            <w:shd w:val="clear" w:color="auto" w:fill="auto"/>
            <w:vAlign w:val="center"/>
          </w:tcPr>
          <w:p w14:paraId="6DAE6BC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8DF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ED096">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B43DD">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D595">
            <w:pPr>
              <w:snapToGrid w:val="0"/>
              <w:jc w:val="center"/>
              <w:rPr>
                <w:rFonts w:hint="eastAsia" w:ascii="宋体" w:hAnsi="宋体" w:eastAsia="宋体" w:cs="宋体"/>
                <w:i w:val="0"/>
                <w:iCs w:val="0"/>
                <w:color w:val="000000"/>
                <w:sz w:val="20"/>
                <w:szCs w:val="20"/>
                <w:u w:val="none"/>
              </w:rPr>
            </w:pPr>
          </w:p>
        </w:tc>
      </w:tr>
      <w:tr w14:paraId="0570A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8219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29DE">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桥架安装</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9D5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300*100</w:t>
            </w:r>
          </w:p>
        </w:tc>
        <w:tc>
          <w:tcPr>
            <w:tcW w:w="1387" w:type="dxa"/>
            <w:tcBorders>
              <w:top w:val="single" w:color="000000" w:sz="4" w:space="0"/>
              <w:left w:val="single" w:color="000000" w:sz="4" w:space="0"/>
              <w:bottom w:val="single" w:color="000000" w:sz="4" w:space="0"/>
              <w:right w:val="nil"/>
            </w:tcBorders>
            <w:shd w:val="clear" w:color="auto" w:fill="auto"/>
            <w:vAlign w:val="center"/>
          </w:tcPr>
          <w:p w14:paraId="2E70744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915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F685">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F7F3">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371D">
            <w:pPr>
              <w:snapToGrid w:val="0"/>
              <w:jc w:val="center"/>
              <w:rPr>
                <w:rFonts w:hint="eastAsia" w:ascii="宋体" w:hAnsi="宋体" w:eastAsia="宋体" w:cs="宋体"/>
                <w:i w:val="0"/>
                <w:iCs w:val="0"/>
                <w:color w:val="000000"/>
                <w:sz w:val="20"/>
                <w:szCs w:val="20"/>
                <w:u w:val="none"/>
              </w:rPr>
            </w:pPr>
          </w:p>
        </w:tc>
      </w:tr>
      <w:tr w14:paraId="24ED8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0A2D">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A0D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桥架安装</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7303">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400*200</w:t>
            </w:r>
          </w:p>
        </w:tc>
        <w:tc>
          <w:tcPr>
            <w:tcW w:w="1387" w:type="dxa"/>
            <w:tcBorders>
              <w:top w:val="single" w:color="000000" w:sz="4" w:space="0"/>
              <w:left w:val="single" w:color="000000" w:sz="4" w:space="0"/>
              <w:bottom w:val="single" w:color="000000" w:sz="4" w:space="0"/>
              <w:right w:val="nil"/>
            </w:tcBorders>
            <w:shd w:val="clear" w:color="auto" w:fill="auto"/>
            <w:vAlign w:val="center"/>
          </w:tcPr>
          <w:p w14:paraId="14CB040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米</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1A6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B679">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E3C0">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E69B">
            <w:pPr>
              <w:snapToGrid w:val="0"/>
              <w:jc w:val="center"/>
              <w:rPr>
                <w:rFonts w:hint="eastAsia" w:ascii="宋体" w:hAnsi="宋体" w:eastAsia="宋体" w:cs="宋体"/>
                <w:i w:val="0"/>
                <w:iCs w:val="0"/>
                <w:color w:val="000000"/>
                <w:sz w:val="20"/>
                <w:szCs w:val="20"/>
                <w:u w:val="none"/>
              </w:rPr>
            </w:pPr>
          </w:p>
        </w:tc>
      </w:tr>
      <w:tr w14:paraId="0AA21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1A4F">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C590">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投影机安装调试</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C07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设备安装调试，包含通电、接线、支架安装、电源安装等</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6511">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E032">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E8BB">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D3DC">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B8CC">
            <w:pPr>
              <w:snapToGrid w:val="0"/>
              <w:jc w:val="center"/>
              <w:rPr>
                <w:rFonts w:hint="eastAsia" w:ascii="宋体" w:hAnsi="宋体" w:eastAsia="宋体" w:cs="宋体"/>
                <w:i w:val="0"/>
                <w:iCs w:val="0"/>
                <w:color w:val="000000"/>
                <w:sz w:val="20"/>
                <w:szCs w:val="20"/>
                <w:u w:val="none"/>
              </w:rPr>
            </w:pPr>
          </w:p>
        </w:tc>
      </w:tr>
      <w:tr w14:paraId="08610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28875">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141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透明贴膜（4K 背投膜）</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62EA">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贴膜</w:t>
            </w: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5A48">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FC4B">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13.28</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81444">
            <w:pPr>
              <w:snapToGrid w:val="0"/>
              <w:jc w:val="cente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CFFD">
            <w:pPr>
              <w:snapToGrid w:val="0"/>
              <w:jc w:val="center"/>
              <w:rPr>
                <w:rFonts w:hint="eastAsia" w:ascii="宋体" w:hAnsi="宋体" w:eastAsia="宋体" w:cs="宋体"/>
                <w:i w:val="0"/>
                <w:iCs w:val="0"/>
                <w:color w:val="000000"/>
                <w:sz w:val="20"/>
                <w:szCs w:val="20"/>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B3FA">
            <w:pPr>
              <w:snapToGrid w:val="0"/>
              <w:jc w:val="center"/>
              <w:rPr>
                <w:rFonts w:hint="eastAsia" w:ascii="宋体" w:hAnsi="宋体" w:eastAsia="宋体" w:cs="宋体"/>
                <w:i w:val="0"/>
                <w:iCs w:val="0"/>
                <w:color w:val="000000"/>
                <w:sz w:val="20"/>
                <w:szCs w:val="20"/>
                <w:u w:val="none"/>
              </w:rPr>
            </w:pPr>
          </w:p>
        </w:tc>
      </w:tr>
      <w:tr w14:paraId="05795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0AC6">
            <w:pPr>
              <w:keepNext w:val="0"/>
              <w:keepLines w:val="0"/>
              <w:widowControl/>
              <w:suppressLineNumbers w:val="0"/>
              <w:snapToGrid w:val="0"/>
              <w:ind w:left="0" w:lef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77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A1A40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FB5B">
            <w:pPr>
              <w:snapToGrid w:val="0"/>
              <w:jc w:val="center"/>
              <w:rPr>
                <w:rFonts w:hint="eastAsia" w:ascii="宋体" w:hAnsi="宋体" w:eastAsia="宋体" w:cs="宋体"/>
                <w:i w:val="0"/>
                <w:iCs w:val="0"/>
                <w:color w:val="000000"/>
                <w:sz w:val="24"/>
                <w:szCs w:val="24"/>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6539">
            <w:pPr>
              <w:snapToGrid w:val="0"/>
              <w:jc w:val="center"/>
              <w:rPr>
                <w:rFonts w:hint="eastAsia" w:ascii="宋体" w:hAnsi="宋体" w:eastAsia="宋体" w:cs="宋体"/>
                <w:i w:val="0"/>
                <w:iCs w:val="0"/>
                <w:color w:val="000000"/>
                <w:sz w:val="24"/>
                <w:szCs w:val="24"/>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587A">
            <w:pPr>
              <w:snapToGrid w:val="0"/>
              <w:rPr>
                <w:rFonts w:hint="eastAsia" w:ascii="宋体" w:hAnsi="宋体" w:eastAsia="宋体" w:cs="宋体"/>
                <w:i w:val="0"/>
                <w:iCs w:val="0"/>
                <w:color w:val="000000"/>
                <w:sz w:val="24"/>
                <w:szCs w:val="24"/>
                <w:u w:val="none"/>
              </w:rPr>
            </w:pPr>
          </w:p>
        </w:tc>
      </w:tr>
      <w:tr w14:paraId="19826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2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C778DB">
            <w:pPr>
              <w:keepNext w:val="0"/>
              <w:keepLines w:val="0"/>
              <w:widowControl/>
              <w:suppressLineNumbers w:val="0"/>
              <w:snapToGrid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以上报价含增值税专用发票、运费以及相关服务费用。报价单请发邮箱</w:t>
            </w:r>
            <w:r>
              <w:rPr>
                <w:rStyle w:val="53"/>
                <w:lang w:val="en-US" w:eastAsia="zh-CN" w:bidi="ar"/>
              </w:rPr>
              <w:t>HABAccb@163.com</w:t>
            </w:r>
            <w:r>
              <w:rPr>
                <w:rFonts w:hint="eastAsia" w:ascii="黑体" w:hAnsi="宋体" w:eastAsia="黑体" w:cs="黑体"/>
                <w:i w:val="0"/>
                <w:iCs w:val="0"/>
                <w:color w:val="000000"/>
                <w:kern w:val="0"/>
                <w:sz w:val="24"/>
                <w:szCs w:val="24"/>
                <w:u w:val="none"/>
                <w:lang w:val="en-US" w:eastAsia="zh-CN" w:bidi="ar"/>
              </w:rPr>
              <w:t>，未发邮箱视为不参与该项目。</w:t>
            </w:r>
          </w:p>
        </w:tc>
      </w:tr>
      <w:tr w14:paraId="16BD9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B5C58">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是否接受保证金（控制价的2%）</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A27A">
            <w:pPr>
              <w:keepNext w:val="0"/>
              <w:keepLines w:val="0"/>
              <w:widowControl/>
              <w:suppressLineNumbers w:val="0"/>
              <w:snapToGrid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lang w:val="en-US" w:eastAsia="zh-CN" w:bidi="ar"/>
              </w:rPr>
              <w:t>是/否</w:t>
            </w: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9F39C">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履约保证金</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（成交金额的10%）</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62DC6">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是/否</w:t>
            </w:r>
          </w:p>
        </w:tc>
      </w:tr>
      <w:tr w14:paraId="6969B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57960">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质保期：</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CCF2">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40FDB">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税点</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97A4C">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r>
      <w:tr w14:paraId="4C112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E20E7">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工期：</w:t>
            </w:r>
          </w:p>
        </w:tc>
        <w:tc>
          <w:tcPr>
            <w:tcW w:w="3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C4B32">
            <w:pPr>
              <w:keepNext w:val="0"/>
              <w:keepLines w:val="0"/>
              <w:widowControl/>
              <w:suppressLineNumbers w:val="0"/>
              <w:snapToGrid w:val="0"/>
              <w:ind w:left="0" w:leftChars="0" w:firstLine="0" w:firstLineChars="0"/>
              <w:jc w:val="center"/>
              <w:textAlignment w:val="center"/>
              <w:rPr>
                <w:rFonts w:hint="default"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highlight w:val="none"/>
                <w:u w:val="none"/>
                <w:lang w:val="en-US" w:eastAsia="zh-CN" w:bidi="ar"/>
              </w:rPr>
              <w:t>30天</w:t>
            </w:r>
            <w:bookmarkStart w:id="1" w:name="_GoBack"/>
            <w:bookmarkEnd w:id="1"/>
          </w:p>
        </w:tc>
        <w:tc>
          <w:tcPr>
            <w:tcW w:w="22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97CC3">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付款方式</w:t>
            </w:r>
          </w:p>
        </w:tc>
        <w:tc>
          <w:tcPr>
            <w:tcW w:w="33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346F9">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项目施工完成并经我司验收合格后30日内付款至结算价款的 95%， 其余5%作为工程质量保证金。质保期满且无质量问题后付清。</w:t>
            </w:r>
          </w:p>
          <w:p w14:paraId="5D3652A7">
            <w:pPr>
              <w:keepNext w:val="0"/>
              <w:keepLines w:val="0"/>
              <w:widowControl/>
              <w:suppressLineNumbers w:val="0"/>
              <w:snapToGrid w:val="0"/>
              <w:ind w:left="0" w:leftChars="0" w:firstLine="0" w:firstLineChars="0"/>
              <w:jc w:val="center"/>
              <w:textAlignment w:val="center"/>
              <w:rPr>
                <w:rFonts w:hint="eastAsia" w:ascii="黑体" w:hAnsi="宋体" w:eastAsia="黑体" w:cs="黑体"/>
                <w:i w:val="0"/>
                <w:iCs w:val="0"/>
                <w:color w:val="000000"/>
                <w:kern w:val="0"/>
                <w:sz w:val="24"/>
                <w:szCs w:val="24"/>
                <w:u w:val="none"/>
                <w:lang w:val="en-US" w:eastAsia="zh-CN" w:bidi="ar"/>
              </w:rPr>
            </w:pPr>
          </w:p>
        </w:tc>
      </w:tr>
    </w:tbl>
    <w:p w14:paraId="64EB4BB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】元违约金；逾期累计超过【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73662A40">
      <w:pPr>
        <w:pStyle w:val="18"/>
        <w:spacing w:line="360" w:lineRule="auto"/>
        <w:ind w:left="0" w:leftChars="0" w:firstLine="0" w:firstLineChars="0"/>
        <w:rPr>
          <w:rFonts w:hint="eastAsia" w:ascii="仿宋" w:hAnsi="仿宋" w:eastAsia="仿宋" w:cs="仿宋"/>
          <w:color w:val="auto"/>
          <w:sz w:val="24"/>
          <w:szCs w:val="24"/>
        </w:rPr>
        <w:sectPr>
          <w:pgSz w:w="11906" w:h="16838"/>
          <w:pgMar w:top="1701" w:right="1587" w:bottom="1587" w:left="1587" w:header="851" w:footer="992" w:gutter="0"/>
          <w:cols w:space="0" w:num="1"/>
          <w:rtlGutter w:val="0"/>
          <w:docGrid w:type="lines" w:linePitch="330" w:charSpace="0"/>
        </w:sectPr>
      </w:pPr>
    </w:p>
    <w:p w14:paraId="32A5BF97">
      <w:pPr>
        <w:jc w:val="center"/>
        <w:rPr>
          <w:rFonts w:ascii="楷体_GB2312" w:eastAsia="楷体_GB2312"/>
          <w:b/>
          <w:sz w:val="44"/>
          <w:szCs w:val="44"/>
        </w:rPr>
      </w:pPr>
      <w:r>
        <w:rPr>
          <w:rFonts w:hint="eastAsia" w:ascii="楷体_GB2312" w:eastAsia="楷体_GB2312"/>
          <w:b/>
          <w:sz w:val="44"/>
          <w:szCs w:val="44"/>
        </w:rPr>
        <w:t>供应商参与</w:t>
      </w:r>
      <w:r>
        <w:rPr>
          <w:rFonts w:hint="eastAsia" w:ascii="楷体_GB2312" w:eastAsia="楷体_GB2312"/>
          <w:b/>
          <w:sz w:val="44"/>
          <w:szCs w:val="44"/>
          <w:lang w:eastAsia="zh-CN"/>
        </w:rPr>
        <w:t>询价</w:t>
      </w:r>
      <w:r>
        <w:rPr>
          <w:rFonts w:hint="eastAsia" w:ascii="楷体_GB2312" w:eastAsia="楷体_GB2312"/>
          <w:b/>
          <w:sz w:val="44"/>
          <w:szCs w:val="44"/>
        </w:rPr>
        <w:t>确认函</w:t>
      </w:r>
    </w:p>
    <w:p w14:paraId="4A95BC0C">
      <w:pPr>
        <w:jc w:val="center"/>
        <w:rPr>
          <w:rFonts w:ascii="楷体_GB2312" w:eastAsia="楷体_GB2312"/>
          <w:b/>
          <w:sz w:val="44"/>
          <w:szCs w:val="44"/>
        </w:rPr>
      </w:pPr>
    </w:p>
    <w:p w14:paraId="5E93C3EE">
      <w:pPr>
        <w:rPr>
          <w:rFonts w:ascii="楷体_GB2312" w:eastAsia="楷体_GB2312"/>
          <w:sz w:val="30"/>
          <w:szCs w:val="30"/>
        </w:rPr>
      </w:pPr>
      <w:r>
        <w:rPr>
          <w:rFonts w:hint="eastAsia" w:ascii="楷体_GB2312" w:eastAsia="楷体_GB2312"/>
          <w:sz w:val="30"/>
          <w:szCs w:val="30"/>
          <w:lang w:eastAsia="zh-CN"/>
        </w:rPr>
        <w:t>江苏省淮安市保安服务有限公司</w:t>
      </w:r>
      <w:r>
        <w:rPr>
          <w:rFonts w:hint="eastAsia" w:ascii="楷体_GB2312" w:eastAsia="楷体_GB2312"/>
          <w:sz w:val="30"/>
          <w:szCs w:val="30"/>
        </w:rPr>
        <w:t>：</w:t>
      </w:r>
    </w:p>
    <w:p w14:paraId="211D07E3">
      <w:pPr>
        <w:ind w:firstLine="600" w:firstLineChars="200"/>
        <w:rPr>
          <w:rFonts w:hint="eastAsia" w:ascii="楷体_GB2312" w:eastAsia="楷体_GB2312"/>
          <w:sz w:val="30"/>
          <w:szCs w:val="30"/>
        </w:rPr>
      </w:pPr>
      <w:r>
        <w:rPr>
          <w:rFonts w:hint="eastAsia" w:ascii="楷体_GB2312" w:eastAsia="楷体_GB2312"/>
          <w:sz w:val="30"/>
          <w:szCs w:val="30"/>
        </w:rPr>
        <w:t>我单位将参与</w:t>
      </w:r>
      <w:r>
        <w:rPr>
          <w:rFonts w:hint="eastAsia" w:ascii="楷体_GB2312" w:eastAsia="楷体_GB2312"/>
          <w:sz w:val="30"/>
          <w:szCs w:val="30"/>
          <w:u w:val="single"/>
        </w:rPr>
        <w:t xml:space="preserve">            </w:t>
      </w:r>
      <w:r>
        <w:rPr>
          <w:rFonts w:hint="eastAsia" w:ascii="楷体_GB2312" w:eastAsia="楷体_GB2312"/>
          <w:sz w:val="30"/>
          <w:szCs w:val="30"/>
        </w:rPr>
        <w:t>项目（项目编号:     ）的</w:t>
      </w:r>
      <w:r>
        <w:rPr>
          <w:rFonts w:hint="eastAsia" w:ascii="楷体_GB2312" w:eastAsia="楷体_GB2312"/>
          <w:sz w:val="30"/>
          <w:szCs w:val="30"/>
          <w:lang w:eastAsia="zh-CN"/>
        </w:rPr>
        <w:t>询价</w:t>
      </w:r>
      <w:r>
        <w:rPr>
          <w:rFonts w:hint="eastAsia" w:ascii="楷体_GB2312" w:eastAsia="楷体_GB2312"/>
          <w:sz w:val="30"/>
          <w:szCs w:val="30"/>
        </w:rPr>
        <w:t>，现已在</w:t>
      </w:r>
      <w:r>
        <w:rPr>
          <w:rFonts w:hint="eastAsia" w:ascii="楷体_GB2312" w:eastAsia="楷体_GB2312"/>
          <w:sz w:val="30"/>
          <w:szCs w:val="30"/>
          <w:lang w:eastAsia="zh-CN"/>
        </w:rPr>
        <w:t>贵公司网站</w:t>
      </w:r>
      <w:r>
        <w:rPr>
          <w:rFonts w:hint="eastAsia" w:ascii="楷体_GB2312" w:eastAsia="楷体_GB2312"/>
          <w:sz w:val="30"/>
          <w:szCs w:val="30"/>
        </w:rPr>
        <w:t>下载</w:t>
      </w:r>
      <w:r>
        <w:rPr>
          <w:rFonts w:hint="eastAsia" w:ascii="楷体_GB2312" w:eastAsia="楷体_GB2312"/>
          <w:sz w:val="30"/>
          <w:szCs w:val="30"/>
          <w:lang w:eastAsia="zh-CN"/>
        </w:rPr>
        <w:t>询价</w:t>
      </w:r>
      <w:r>
        <w:rPr>
          <w:rFonts w:hint="eastAsia" w:ascii="楷体_GB2312" w:eastAsia="楷体_GB2312"/>
          <w:sz w:val="30"/>
          <w:szCs w:val="30"/>
        </w:rPr>
        <w:t>文件，特发函确认。</w:t>
      </w:r>
    </w:p>
    <w:p w14:paraId="4A5D7BD6">
      <w:pPr>
        <w:ind w:firstLine="600" w:firstLineChars="200"/>
        <w:rPr>
          <w:rFonts w:hint="eastAsia" w:ascii="楷体_GB2312" w:eastAsia="楷体_GB2312"/>
          <w:sz w:val="30"/>
          <w:szCs w:val="30"/>
        </w:rPr>
      </w:pPr>
      <w:r>
        <w:rPr>
          <w:rFonts w:hint="eastAsia" w:ascii="楷体_GB2312" w:eastAsia="楷体_GB2312"/>
          <w:sz w:val="30"/>
          <w:szCs w:val="30"/>
        </w:rPr>
        <w:t>供应商名称：</w:t>
      </w:r>
    </w:p>
    <w:p w14:paraId="02ECE206">
      <w:pPr>
        <w:ind w:firstLine="600" w:firstLineChars="200"/>
        <w:rPr>
          <w:rFonts w:ascii="楷体_GB2312" w:eastAsia="楷体_GB2312"/>
          <w:sz w:val="30"/>
          <w:szCs w:val="30"/>
        </w:rPr>
      </w:pPr>
      <w:r>
        <w:rPr>
          <w:rFonts w:hint="eastAsia" w:ascii="楷体_GB2312" w:eastAsia="楷体_GB2312"/>
          <w:sz w:val="30"/>
          <w:szCs w:val="30"/>
        </w:rPr>
        <w:t>联系人：</w:t>
      </w:r>
    </w:p>
    <w:p w14:paraId="0BEF7740">
      <w:pPr>
        <w:ind w:firstLine="600" w:firstLineChars="200"/>
        <w:rPr>
          <w:rFonts w:hint="eastAsia" w:ascii="楷体_GB2312" w:eastAsia="楷体_GB2312"/>
          <w:sz w:val="30"/>
          <w:szCs w:val="30"/>
        </w:rPr>
      </w:pPr>
      <w:r>
        <w:rPr>
          <w:rFonts w:hint="eastAsia" w:ascii="楷体_GB2312" w:eastAsia="楷体_GB2312"/>
          <w:sz w:val="30"/>
          <w:szCs w:val="30"/>
        </w:rPr>
        <w:t>联系电话：</w:t>
      </w:r>
    </w:p>
    <w:p w14:paraId="73DCD887">
      <w:pPr>
        <w:rPr>
          <w:rFonts w:ascii="楷体_GB2312" w:eastAsia="楷体_GB2312"/>
          <w:sz w:val="30"/>
          <w:szCs w:val="30"/>
        </w:rPr>
      </w:pPr>
      <w:r>
        <w:rPr>
          <w:rFonts w:hint="eastAsia" w:ascii="楷体_GB2312" w:eastAsia="楷体_GB2312"/>
          <w:sz w:val="30"/>
          <w:szCs w:val="30"/>
        </w:rPr>
        <w:t xml:space="preserve">    </w:t>
      </w:r>
    </w:p>
    <w:p w14:paraId="44A10522">
      <w:pPr>
        <w:ind w:left="5100" w:hanging="5100" w:hangingChars="1700"/>
        <w:jc w:val="right"/>
        <w:rPr>
          <w:rFonts w:hint="eastAsia" w:ascii="楷体_GB2312" w:eastAsia="楷体_GB2312"/>
          <w:sz w:val="30"/>
          <w:szCs w:val="30"/>
        </w:rPr>
      </w:pPr>
    </w:p>
    <w:p w14:paraId="0BA44EB0">
      <w:pPr>
        <w:ind w:left="5180" w:right="560" w:hanging="5180" w:hangingChars="1850"/>
        <w:jc w:val="center"/>
        <w:rPr>
          <w:rFonts w:ascii="楷体_GB2312" w:eastAsia="楷体_GB2312"/>
          <w:sz w:val="28"/>
          <w:szCs w:val="28"/>
        </w:rPr>
      </w:pPr>
      <w:r>
        <w:rPr>
          <w:rFonts w:hint="eastAsia" w:ascii="楷体_GB2312" w:eastAsia="楷体_GB2312"/>
          <w:sz w:val="28"/>
          <w:szCs w:val="28"/>
        </w:rPr>
        <w:t xml:space="preserve">                                            年　月　日</w:t>
      </w:r>
    </w:p>
    <w:p w14:paraId="3E11D1B8">
      <w:pPr>
        <w:pStyle w:val="19"/>
        <w:rPr>
          <w:rFonts w:hint="eastAsia"/>
        </w:rPr>
      </w:pPr>
    </w:p>
    <w:p w14:paraId="0A89ECA6"/>
    <w:sectPr>
      <w:pgSz w:w="11906" w:h="16838"/>
      <w:pgMar w:top="1701" w:right="1587" w:bottom="1587" w:left="1587" w:header="851" w:footer="992" w:gutter="0"/>
      <w:cols w:space="0" w:num="1"/>
      <w:rtlGutter w:val="0"/>
      <w:docGrid w:type="lines" w:linePitch="33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3BD7AC0"/>
    <w:rsid w:val="04741F2A"/>
    <w:rsid w:val="058E7D29"/>
    <w:rsid w:val="06E65ABA"/>
    <w:rsid w:val="07CC21FA"/>
    <w:rsid w:val="08193505"/>
    <w:rsid w:val="082F30B8"/>
    <w:rsid w:val="0886108C"/>
    <w:rsid w:val="096F00DE"/>
    <w:rsid w:val="09DB488A"/>
    <w:rsid w:val="09FE7C7D"/>
    <w:rsid w:val="0A443009"/>
    <w:rsid w:val="0B7A032D"/>
    <w:rsid w:val="0BC2638F"/>
    <w:rsid w:val="0BDC6B78"/>
    <w:rsid w:val="0C882A07"/>
    <w:rsid w:val="0CD142BE"/>
    <w:rsid w:val="0D681C76"/>
    <w:rsid w:val="0D78696A"/>
    <w:rsid w:val="0DB94E10"/>
    <w:rsid w:val="0DBF30C4"/>
    <w:rsid w:val="0DD96789"/>
    <w:rsid w:val="0EEF6D6E"/>
    <w:rsid w:val="0F0F7410"/>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93251CA"/>
    <w:rsid w:val="1959078F"/>
    <w:rsid w:val="196607AC"/>
    <w:rsid w:val="19ED7429"/>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BD22DA"/>
    <w:rsid w:val="2B4C1D3B"/>
    <w:rsid w:val="2B6A410E"/>
    <w:rsid w:val="2B9E5DD1"/>
    <w:rsid w:val="2C761843"/>
    <w:rsid w:val="2D4E2C33"/>
    <w:rsid w:val="2DC647A7"/>
    <w:rsid w:val="2E051D0E"/>
    <w:rsid w:val="2E1B2848"/>
    <w:rsid w:val="2E342253"/>
    <w:rsid w:val="2E9574DA"/>
    <w:rsid w:val="2F7E3ACA"/>
    <w:rsid w:val="2FA05CF7"/>
    <w:rsid w:val="300D6BCC"/>
    <w:rsid w:val="31140310"/>
    <w:rsid w:val="315D4719"/>
    <w:rsid w:val="318F1FBE"/>
    <w:rsid w:val="31AA5A1E"/>
    <w:rsid w:val="339B7C29"/>
    <w:rsid w:val="341C738A"/>
    <w:rsid w:val="345319C9"/>
    <w:rsid w:val="35752B26"/>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BC62BA"/>
    <w:rsid w:val="4EF042FA"/>
    <w:rsid w:val="4F2E1DE8"/>
    <w:rsid w:val="4FAF448B"/>
    <w:rsid w:val="4FB87CB2"/>
    <w:rsid w:val="50417986"/>
    <w:rsid w:val="50865192"/>
    <w:rsid w:val="50F73FA0"/>
    <w:rsid w:val="515E18DF"/>
    <w:rsid w:val="51765D9A"/>
    <w:rsid w:val="517D0941"/>
    <w:rsid w:val="521C7398"/>
    <w:rsid w:val="52446C35"/>
    <w:rsid w:val="52690B60"/>
    <w:rsid w:val="527E16D3"/>
    <w:rsid w:val="52C14E18"/>
    <w:rsid w:val="5316709E"/>
    <w:rsid w:val="534B7B17"/>
    <w:rsid w:val="549E59E1"/>
    <w:rsid w:val="56350AD7"/>
    <w:rsid w:val="56E07198"/>
    <w:rsid w:val="570D3601"/>
    <w:rsid w:val="57221F02"/>
    <w:rsid w:val="57960F83"/>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2F4C8E"/>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98D373B"/>
    <w:rsid w:val="69FD1FFD"/>
    <w:rsid w:val="6A2B5BCA"/>
    <w:rsid w:val="6A3C6480"/>
    <w:rsid w:val="6AA75C6E"/>
    <w:rsid w:val="6B450D98"/>
    <w:rsid w:val="6BB31049"/>
    <w:rsid w:val="6BF15785"/>
    <w:rsid w:val="6CF430F2"/>
    <w:rsid w:val="6D3C0639"/>
    <w:rsid w:val="6DB96BEC"/>
    <w:rsid w:val="6E8C2E06"/>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68165E1"/>
    <w:rsid w:val="771566B3"/>
    <w:rsid w:val="79DA1D09"/>
    <w:rsid w:val="7A182199"/>
    <w:rsid w:val="7A644061"/>
    <w:rsid w:val="7AE1770B"/>
    <w:rsid w:val="7B114A31"/>
    <w:rsid w:val="7D0F483D"/>
    <w:rsid w:val="7DB163E5"/>
    <w:rsid w:val="7E004848"/>
    <w:rsid w:val="7E37366F"/>
    <w:rsid w:val="7E9A56AD"/>
    <w:rsid w:val="7ED656B9"/>
    <w:rsid w:val="7EDE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 w:type="character" w:customStyle="1" w:styleId="52">
    <w:name w:val="font41"/>
    <w:basedOn w:val="27"/>
    <w:qFormat/>
    <w:uiPriority w:val="0"/>
    <w:rPr>
      <w:rFonts w:hint="eastAsia" w:ascii="黑体" w:hAnsi="宋体" w:eastAsia="黑体" w:cs="黑体"/>
      <w:color w:val="000000"/>
      <w:sz w:val="24"/>
      <w:szCs w:val="24"/>
      <w:u w:val="none"/>
    </w:rPr>
  </w:style>
  <w:style w:type="character" w:customStyle="1" w:styleId="53">
    <w:name w:val="font161"/>
    <w:basedOn w:val="27"/>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18909</Words>
  <Characters>19208</Characters>
  <Lines>0</Lines>
  <Paragraphs>0</Paragraphs>
  <TotalTime>2</TotalTime>
  <ScaleCrop>false</ScaleCrop>
  <LinksUpToDate>false</LinksUpToDate>
  <CharactersWithSpaces>20541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Administrator</cp:lastModifiedBy>
  <cp:lastPrinted>2023-11-07T01:59:00Z</cp:lastPrinted>
  <dcterms:modified xsi:type="dcterms:W3CDTF">2026-10-21T09:53:56Z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E649A21DE92D4329867DCF401914F560_13</vt:lpwstr>
  </property>
  <property fmtid="{D5CDD505-2E9C-101B-9397-08002B2CF9AE}" pid="4" name="KSOTemplateDocerSaveRecord">
    <vt:lpwstr>eyJoZGlkIjoiYzA0NzMwM2NhMzhiNTkxOTI4NDJmNjBkYTM4ZWE0NDQiLCJ1c2VySWQiOiI0NTY4NDQxNDMifQ==</vt:lpwstr>
  </property>
</Properties>
</file>